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60" w:rsidRPr="00FE113A" w:rsidRDefault="00A04A6A" w:rsidP="00B42971">
      <w:pPr>
        <w:jc w:val="center"/>
        <w:rPr>
          <w:rFonts w:ascii="QBeginners" w:hAnsi="QBeginners"/>
          <w:b/>
          <w:sz w:val="32"/>
          <w:szCs w:val="32"/>
          <w:u w:val="single"/>
        </w:rPr>
      </w:pPr>
      <w:r w:rsidRPr="00FE113A">
        <w:rPr>
          <w:rFonts w:ascii="QBeginners" w:hAnsi="QBeginners"/>
          <w:b/>
          <w:sz w:val="44"/>
          <w:szCs w:val="44"/>
          <w:u w:val="single"/>
        </w:rPr>
        <w:t>Term 1</w:t>
      </w:r>
      <w:r w:rsidR="00BF6735" w:rsidRPr="00FE113A">
        <w:rPr>
          <w:rFonts w:ascii="QBeginners" w:hAnsi="QBeginners"/>
          <w:b/>
          <w:sz w:val="44"/>
          <w:szCs w:val="44"/>
          <w:u w:val="single"/>
        </w:rPr>
        <w:t xml:space="preserve"> –</w:t>
      </w:r>
      <w:r w:rsidR="005F5ABF" w:rsidRPr="00FE113A">
        <w:rPr>
          <w:rFonts w:ascii="QBeginners" w:hAnsi="QBeginners"/>
          <w:b/>
          <w:sz w:val="44"/>
          <w:szCs w:val="44"/>
          <w:u w:val="single"/>
        </w:rPr>
        <w:t xml:space="preserve"> Timetable and </w:t>
      </w:r>
      <w:r w:rsidR="002105B0" w:rsidRPr="00FE113A">
        <w:rPr>
          <w:rFonts w:ascii="QBeginners" w:hAnsi="QBeginners"/>
          <w:b/>
          <w:sz w:val="44"/>
          <w:szCs w:val="44"/>
          <w:u w:val="single"/>
        </w:rPr>
        <w:t>Concept Over</w:t>
      </w:r>
      <w:r w:rsidR="00AF60FF" w:rsidRPr="00FE113A">
        <w:rPr>
          <w:rFonts w:ascii="QBeginners" w:hAnsi="QBeginners"/>
          <w:b/>
          <w:sz w:val="44"/>
          <w:szCs w:val="44"/>
          <w:u w:val="single"/>
        </w:rPr>
        <w:t>v</w:t>
      </w:r>
      <w:r w:rsidR="002105B0" w:rsidRPr="00FE113A">
        <w:rPr>
          <w:rFonts w:ascii="QBeginners" w:hAnsi="QBeginners"/>
          <w:b/>
          <w:sz w:val="44"/>
          <w:szCs w:val="44"/>
          <w:u w:val="single"/>
        </w:rPr>
        <w:t>i</w:t>
      </w:r>
      <w:r w:rsidR="00AF60FF" w:rsidRPr="00FE113A">
        <w:rPr>
          <w:rFonts w:ascii="QBeginners" w:hAnsi="QBeginners"/>
          <w:b/>
          <w:sz w:val="44"/>
          <w:szCs w:val="44"/>
          <w:u w:val="single"/>
        </w:rPr>
        <w:t>ew</w:t>
      </w:r>
      <w:r w:rsidR="00203EF6" w:rsidRPr="00FE113A">
        <w:rPr>
          <w:rFonts w:ascii="QBeginners" w:hAnsi="QBeginners"/>
          <w:b/>
          <w:sz w:val="32"/>
          <w:szCs w:val="32"/>
        </w:rPr>
        <w:t xml:space="preserve"> 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BF6735" w:rsidRPr="00FE113A" w:rsidTr="00806860">
        <w:tc>
          <w:tcPr>
            <w:tcW w:w="1871" w:type="dxa"/>
          </w:tcPr>
          <w:p w:rsidR="00BF6735" w:rsidRPr="00320609" w:rsidRDefault="00BF6735" w:rsidP="00DB43F9">
            <w:pPr>
              <w:jc w:val="center"/>
              <w:rPr>
                <w:rFonts w:ascii="QBeginners" w:hAnsi="QBeginners"/>
                <w:b/>
                <w:sz w:val="36"/>
                <w:szCs w:val="36"/>
              </w:rPr>
            </w:pPr>
            <w:r w:rsidRPr="00320609">
              <w:rPr>
                <w:rFonts w:ascii="QBeginners" w:hAnsi="QBeginners"/>
                <w:b/>
                <w:sz w:val="36"/>
                <w:szCs w:val="36"/>
              </w:rPr>
              <w:t>Monday</w:t>
            </w:r>
          </w:p>
        </w:tc>
        <w:tc>
          <w:tcPr>
            <w:tcW w:w="1871" w:type="dxa"/>
          </w:tcPr>
          <w:p w:rsidR="00BF6735" w:rsidRPr="00320609" w:rsidRDefault="00BF6735" w:rsidP="00DB43F9">
            <w:pPr>
              <w:jc w:val="center"/>
              <w:rPr>
                <w:rFonts w:ascii="QBeginners" w:hAnsi="QBeginners"/>
                <w:b/>
                <w:sz w:val="36"/>
                <w:szCs w:val="36"/>
              </w:rPr>
            </w:pPr>
            <w:r w:rsidRPr="00320609">
              <w:rPr>
                <w:rFonts w:ascii="QBeginners" w:hAnsi="QBeginners"/>
                <w:b/>
                <w:sz w:val="36"/>
                <w:szCs w:val="36"/>
              </w:rPr>
              <w:t>Tuesday</w:t>
            </w:r>
          </w:p>
        </w:tc>
        <w:tc>
          <w:tcPr>
            <w:tcW w:w="1871" w:type="dxa"/>
          </w:tcPr>
          <w:p w:rsidR="00BF6735" w:rsidRPr="00320609" w:rsidRDefault="00BF6735" w:rsidP="00DB43F9">
            <w:pPr>
              <w:jc w:val="center"/>
              <w:rPr>
                <w:rFonts w:ascii="QBeginners" w:hAnsi="QBeginners"/>
                <w:b/>
                <w:sz w:val="36"/>
                <w:szCs w:val="36"/>
              </w:rPr>
            </w:pPr>
            <w:r w:rsidRPr="00320609">
              <w:rPr>
                <w:rFonts w:ascii="QBeginners" w:hAnsi="QBeginners"/>
                <w:b/>
                <w:sz w:val="36"/>
                <w:szCs w:val="36"/>
              </w:rPr>
              <w:t>Wednesday</w:t>
            </w:r>
          </w:p>
        </w:tc>
        <w:tc>
          <w:tcPr>
            <w:tcW w:w="1871" w:type="dxa"/>
          </w:tcPr>
          <w:p w:rsidR="00BF6735" w:rsidRPr="00320609" w:rsidRDefault="00BF6735" w:rsidP="00DB43F9">
            <w:pPr>
              <w:jc w:val="center"/>
              <w:rPr>
                <w:rFonts w:ascii="QBeginners" w:hAnsi="QBeginners"/>
                <w:b/>
                <w:sz w:val="36"/>
                <w:szCs w:val="36"/>
              </w:rPr>
            </w:pPr>
            <w:r w:rsidRPr="00320609">
              <w:rPr>
                <w:rFonts w:ascii="QBeginners" w:hAnsi="QBeginners"/>
                <w:b/>
                <w:sz w:val="36"/>
                <w:szCs w:val="36"/>
              </w:rPr>
              <w:t>Thursday</w:t>
            </w:r>
          </w:p>
        </w:tc>
        <w:tc>
          <w:tcPr>
            <w:tcW w:w="1872" w:type="dxa"/>
          </w:tcPr>
          <w:p w:rsidR="00BF6735" w:rsidRPr="00320609" w:rsidRDefault="00BF6735" w:rsidP="00DB43F9">
            <w:pPr>
              <w:jc w:val="center"/>
              <w:rPr>
                <w:rFonts w:ascii="QBeginners" w:hAnsi="QBeginners"/>
                <w:b/>
                <w:sz w:val="36"/>
                <w:szCs w:val="36"/>
              </w:rPr>
            </w:pPr>
            <w:r w:rsidRPr="00320609">
              <w:rPr>
                <w:rFonts w:ascii="QBeginners" w:hAnsi="QBeginners"/>
                <w:b/>
                <w:sz w:val="36"/>
                <w:szCs w:val="36"/>
              </w:rPr>
              <w:t>Friday</w:t>
            </w:r>
          </w:p>
        </w:tc>
      </w:tr>
      <w:tr w:rsidR="00E8707C" w:rsidRPr="00FE113A" w:rsidTr="001E4EFE">
        <w:trPr>
          <w:trHeight w:val="241"/>
        </w:trPr>
        <w:tc>
          <w:tcPr>
            <w:tcW w:w="1871" w:type="dxa"/>
          </w:tcPr>
          <w:p w:rsidR="00E8707C" w:rsidRPr="00320609" w:rsidRDefault="00E8707C" w:rsidP="00F05115">
            <w:pPr>
              <w:pStyle w:val="NoSpacing"/>
              <w:rPr>
                <w:rFonts w:ascii="QBeginners" w:hAnsi="QBeginners"/>
                <w:sz w:val="30"/>
                <w:szCs w:val="30"/>
              </w:rPr>
            </w:pPr>
            <w:r>
              <w:rPr>
                <w:rFonts w:ascii="QBeginners" w:hAnsi="QBeginners"/>
                <w:sz w:val="30"/>
                <w:szCs w:val="30"/>
              </w:rPr>
              <w:t>PE Uniform</w:t>
            </w:r>
          </w:p>
        </w:tc>
        <w:tc>
          <w:tcPr>
            <w:tcW w:w="1871" w:type="dxa"/>
          </w:tcPr>
          <w:p w:rsidR="00E8707C" w:rsidRPr="00320609" w:rsidRDefault="00E8707C" w:rsidP="00F05115">
            <w:pPr>
              <w:pStyle w:val="NoSpacing"/>
              <w:rPr>
                <w:rFonts w:ascii="QBeginners" w:hAnsi="QBeginners"/>
                <w:sz w:val="30"/>
                <w:szCs w:val="30"/>
              </w:rPr>
            </w:pPr>
            <w:r>
              <w:rPr>
                <w:rFonts w:ascii="QBeginners" w:hAnsi="QBeginners"/>
                <w:sz w:val="30"/>
                <w:szCs w:val="30"/>
              </w:rPr>
              <w:t>PE Uniform</w:t>
            </w:r>
          </w:p>
        </w:tc>
        <w:tc>
          <w:tcPr>
            <w:tcW w:w="1871" w:type="dxa"/>
          </w:tcPr>
          <w:p w:rsidR="00E8707C" w:rsidRPr="00320609" w:rsidRDefault="00E8707C" w:rsidP="00867F0F">
            <w:pPr>
              <w:pStyle w:val="NoSpacing"/>
              <w:rPr>
                <w:rFonts w:ascii="QBeginners" w:hAnsi="QBeginners"/>
                <w:sz w:val="30"/>
                <w:szCs w:val="30"/>
              </w:rPr>
            </w:pPr>
            <w:r>
              <w:rPr>
                <w:rFonts w:ascii="QBeginners" w:hAnsi="QBeginners"/>
                <w:sz w:val="30"/>
                <w:szCs w:val="30"/>
              </w:rPr>
              <w:t>Formal Uniform</w:t>
            </w:r>
          </w:p>
        </w:tc>
        <w:tc>
          <w:tcPr>
            <w:tcW w:w="1871" w:type="dxa"/>
          </w:tcPr>
          <w:p w:rsidR="00E8707C" w:rsidRPr="00320609" w:rsidRDefault="00E8707C" w:rsidP="00F05115">
            <w:pPr>
              <w:pStyle w:val="NoSpacing"/>
              <w:rPr>
                <w:rFonts w:ascii="QBeginners" w:hAnsi="QBeginners"/>
                <w:sz w:val="30"/>
                <w:szCs w:val="30"/>
              </w:rPr>
            </w:pPr>
            <w:r>
              <w:rPr>
                <w:rFonts w:ascii="QBeginners" w:hAnsi="QBeginners"/>
                <w:sz w:val="30"/>
                <w:szCs w:val="30"/>
              </w:rPr>
              <w:t>Formal Uniform</w:t>
            </w:r>
          </w:p>
        </w:tc>
        <w:tc>
          <w:tcPr>
            <w:tcW w:w="1872" w:type="dxa"/>
          </w:tcPr>
          <w:p w:rsidR="00E8707C" w:rsidRPr="00320609" w:rsidRDefault="00E8707C" w:rsidP="001E4EFE">
            <w:pPr>
              <w:pStyle w:val="NoSpacing"/>
              <w:rPr>
                <w:rFonts w:ascii="QBeginners" w:hAnsi="QBeginners"/>
                <w:sz w:val="30"/>
                <w:szCs w:val="30"/>
              </w:rPr>
            </w:pPr>
            <w:r>
              <w:rPr>
                <w:rFonts w:ascii="QBeginners" w:hAnsi="QBeginners"/>
                <w:sz w:val="30"/>
                <w:szCs w:val="30"/>
              </w:rPr>
              <w:t>Formal Uniform</w:t>
            </w:r>
          </w:p>
        </w:tc>
      </w:tr>
      <w:tr w:rsidR="00BF6735" w:rsidRPr="00FE113A" w:rsidTr="00D3742C">
        <w:trPr>
          <w:trHeight w:val="1363"/>
        </w:trPr>
        <w:tc>
          <w:tcPr>
            <w:tcW w:w="1871" w:type="dxa"/>
          </w:tcPr>
          <w:p w:rsidR="00D8498A" w:rsidRPr="00513B94" w:rsidRDefault="00E8707C" w:rsidP="00E8707C">
            <w:pPr>
              <w:pStyle w:val="NoSpacing"/>
              <w:rPr>
                <w:rFonts w:ascii="QBeginners" w:hAnsi="QBeginners"/>
                <w:sz w:val="28"/>
                <w:szCs w:val="28"/>
              </w:rPr>
            </w:pPr>
            <w:r w:rsidRPr="00513B94">
              <w:rPr>
                <w:rFonts w:ascii="QBeginners" w:hAnsi="QBeginners"/>
                <w:sz w:val="28"/>
                <w:szCs w:val="28"/>
              </w:rPr>
              <w:t xml:space="preserve">PMP – Perceptual Motor </w:t>
            </w:r>
            <w:r w:rsidR="00513B94" w:rsidRPr="00513B94">
              <w:rPr>
                <w:rFonts w:ascii="QBeginners" w:hAnsi="QBeginners"/>
                <w:sz w:val="28"/>
                <w:szCs w:val="28"/>
              </w:rPr>
              <w:t xml:space="preserve">Program – Mr </w:t>
            </w:r>
            <w:proofErr w:type="spellStart"/>
            <w:r w:rsidR="00513B94" w:rsidRPr="00513B94">
              <w:rPr>
                <w:rFonts w:ascii="QBeginners" w:hAnsi="QBeginners"/>
                <w:sz w:val="28"/>
                <w:szCs w:val="28"/>
              </w:rPr>
              <w:t>Barben</w:t>
            </w:r>
            <w:proofErr w:type="spellEnd"/>
          </w:p>
        </w:tc>
        <w:tc>
          <w:tcPr>
            <w:tcW w:w="1871" w:type="dxa"/>
          </w:tcPr>
          <w:p w:rsidR="00E8707C" w:rsidRPr="00513B94" w:rsidRDefault="00E8707C" w:rsidP="00F05115">
            <w:pPr>
              <w:pStyle w:val="NoSpacing"/>
              <w:rPr>
                <w:rFonts w:ascii="QBeginners" w:hAnsi="QBeginners"/>
                <w:sz w:val="28"/>
                <w:szCs w:val="28"/>
              </w:rPr>
            </w:pPr>
            <w:r w:rsidRPr="00513B94">
              <w:rPr>
                <w:rFonts w:ascii="QBeginners" w:hAnsi="QBeginners"/>
                <w:sz w:val="28"/>
                <w:szCs w:val="28"/>
              </w:rPr>
              <w:t>PE</w:t>
            </w:r>
            <w:r w:rsidR="00513B94" w:rsidRPr="00513B94">
              <w:rPr>
                <w:rFonts w:ascii="QBeginners" w:hAnsi="QBeginners"/>
                <w:sz w:val="28"/>
                <w:szCs w:val="28"/>
              </w:rPr>
              <w:t xml:space="preserve"> – Ms Goddard</w:t>
            </w:r>
          </w:p>
          <w:p w:rsidR="00F97ED7" w:rsidRPr="00513B94" w:rsidRDefault="00F97ED7" w:rsidP="00D8498A">
            <w:pPr>
              <w:pStyle w:val="NoSpacing"/>
              <w:rPr>
                <w:rFonts w:ascii="QBeginners" w:hAnsi="QBeginners"/>
                <w:sz w:val="28"/>
                <w:szCs w:val="28"/>
              </w:rPr>
            </w:pPr>
          </w:p>
        </w:tc>
        <w:tc>
          <w:tcPr>
            <w:tcW w:w="1871" w:type="dxa"/>
          </w:tcPr>
          <w:p w:rsidR="008F70BD" w:rsidRPr="00513B94" w:rsidRDefault="001E4EFE" w:rsidP="00867F0F">
            <w:pPr>
              <w:pStyle w:val="NoSpacing"/>
              <w:rPr>
                <w:rFonts w:ascii="QBeginners" w:hAnsi="QBeginners"/>
                <w:sz w:val="28"/>
                <w:szCs w:val="28"/>
              </w:rPr>
            </w:pPr>
            <w:r w:rsidRPr="00513B94">
              <w:rPr>
                <w:rFonts w:ascii="QBeginners" w:hAnsi="QBeginners"/>
                <w:sz w:val="28"/>
                <w:szCs w:val="28"/>
              </w:rPr>
              <w:t>Banking</w:t>
            </w:r>
          </w:p>
        </w:tc>
        <w:tc>
          <w:tcPr>
            <w:tcW w:w="1871" w:type="dxa"/>
          </w:tcPr>
          <w:p w:rsidR="00F97ED7" w:rsidRPr="00513B94" w:rsidRDefault="00F97ED7" w:rsidP="00E8707C">
            <w:pPr>
              <w:pStyle w:val="NoSpacing"/>
              <w:rPr>
                <w:rFonts w:ascii="QBeginners" w:hAnsi="QBeginners"/>
                <w:sz w:val="28"/>
                <w:szCs w:val="28"/>
              </w:rPr>
            </w:pPr>
          </w:p>
        </w:tc>
        <w:tc>
          <w:tcPr>
            <w:tcW w:w="1872" w:type="dxa"/>
          </w:tcPr>
          <w:p w:rsidR="00BF6735" w:rsidRPr="00513B94" w:rsidRDefault="00E8707C" w:rsidP="00F05115">
            <w:pPr>
              <w:pStyle w:val="NoSpacing"/>
              <w:rPr>
                <w:rFonts w:ascii="QBeginners" w:hAnsi="QBeginners"/>
                <w:sz w:val="28"/>
                <w:szCs w:val="28"/>
              </w:rPr>
            </w:pPr>
            <w:r w:rsidRPr="00513B94">
              <w:rPr>
                <w:rFonts w:ascii="QBeginners" w:hAnsi="QBeginners"/>
                <w:sz w:val="28"/>
                <w:szCs w:val="28"/>
              </w:rPr>
              <w:t xml:space="preserve">Music </w:t>
            </w:r>
            <w:r w:rsidR="00513B94" w:rsidRPr="00513B94">
              <w:rPr>
                <w:rFonts w:ascii="QBeginners" w:hAnsi="QBeginners"/>
                <w:sz w:val="28"/>
                <w:szCs w:val="28"/>
              </w:rPr>
              <w:t xml:space="preserve">- </w:t>
            </w:r>
            <w:r w:rsidRPr="00513B94">
              <w:rPr>
                <w:rFonts w:ascii="QBeginners" w:hAnsi="QBeginners"/>
                <w:sz w:val="28"/>
                <w:szCs w:val="28"/>
              </w:rPr>
              <w:t>Ms Bec</w:t>
            </w:r>
            <w:r w:rsidR="00513B94" w:rsidRPr="00513B94">
              <w:rPr>
                <w:rFonts w:ascii="QBeginners" w:hAnsi="QBeginners"/>
                <w:sz w:val="28"/>
                <w:szCs w:val="28"/>
              </w:rPr>
              <w:t>ker</w:t>
            </w:r>
          </w:p>
          <w:p w:rsidR="00D8498A" w:rsidRPr="00513B94" w:rsidRDefault="00E8707C" w:rsidP="00513B94">
            <w:pPr>
              <w:pStyle w:val="NoSpacing"/>
              <w:rPr>
                <w:rFonts w:ascii="QBeginners" w:hAnsi="QBeginners"/>
                <w:sz w:val="28"/>
                <w:szCs w:val="28"/>
              </w:rPr>
            </w:pPr>
            <w:r w:rsidRPr="00513B94">
              <w:rPr>
                <w:rFonts w:ascii="QBeginners" w:hAnsi="QBeginners"/>
                <w:sz w:val="28"/>
                <w:szCs w:val="28"/>
              </w:rPr>
              <w:t>L</w:t>
            </w:r>
            <w:r w:rsidR="00513B94" w:rsidRPr="00513B94">
              <w:rPr>
                <w:rFonts w:ascii="QBeginners" w:hAnsi="QBeginners"/>
                <w:sz w:val="28"/>
                <w:szCs w:val="28"/>
              </w:rPr>
              <w:t>ibrary - Mrs Clark</w:t>
            </w:r>
          </w:p>
        </w:tc>
      </w:tr>
    </w:tbl>
    <w:p w:rsidR="00FE113A" w:rsidRPr="00FE113A" w:rsidRDefault="00FE113A" w:rsidP="0041220D">
      <w:pPr>
        <w:rPr>
          <w:rFonts w:ascii="QBeginners" w:hAnsi="QBeginners"/>
          <w:b/>
          <w:sz w:val="12"/>
          <w:szCs w:val="12"/>
        </w:rPr>
      </w:pPr>
    </w:p>
    <w:p w:rsidR="002D46BF" w:rsidRPr="00513B94" w:rsidRDefault="002D46BF" w:rsidP="0041220D">
      <w:pPr>
        <w:rPr>
          <w:rFonts w:ascii="QBeginners" w:hAnsi="QBeginners"/>
          <w:b/>
          <w:sz w:val="30"/>
          <w:szCs w:val="30"/>
          <w:u w:val="single"/>
        </w:rPr>
      </w:pPr>
      <w:r w:rsidRPr="00513B94">
        <w:rPr>
          <w:rFonts w:ascii="QBeginners" w:hAnsi="QBeginners"/>
          <w:b/>
          <w:sz w:val="30"/>
          <w:szCs w:val="30"/>
          <w:u w:val="single"/>
        </w:rPr>
        <w:t>We plan from the National Curriculum (ACARA)</w:t>
      </w:r>
      <w:r w:rsidR="0041220D" w:rsidRPr="00513B94">
        <w:rPr>
          <w:rFonts w:ascii="QBeginners" w:hAnsi="QBeginners"/>
          <w:b/>
          <w:sz w:val="30"/>
          <w:szCs w:val="30"/>
          <w:u w:val="single"/>
        </w:rPr>
        <w:t>:</w:t>
      </w:r>
    </w:p>
    <w:p w:rsidR="00250D3E" w:rsidRPr="00513B94" w:rsidRDefault="00BF6735" w:rsidP="00F97ED7">
      <w:pPr>
        <w:rPr>
          <w:rFonts w:ascii="QBeginners" w:hAnsi="QBeginners"/>
          <w:sz w:val="30"/>
          <w:szCs w:val="30"/>
        </w:rPr>
      </w:pPr>
      <w:r w:rsidRPr="00513B94">
        <w:rPr>
          <w:rFonts w:ascii="QBeginners" w:hAnsi="QBeginners"/>
          <w:b/>
          <w:sz w:val="30"/>
          <w:szCs w:val="30"/>
        </w:rPr>
        <w:t>Literacy</w:t>
      </w:r>
      <w:r w:rsidR="00D16D95" w:rsidRPr="00513B94">
        <w:rPr>
          <w:rFonts w:ascii="QBeginners" w:hAnsi="QBeginners"/>
          <w:b/>
          <w:sz w:val="30"/>
          <w:szCs w:val="30"/>
        </w:rPr>
        <w:t xml:space="preserve"> </w:t>
      </w:r>
      <w:r w:rsidR="00B42971" w:rsidRPr="00513B94">
        <w:rPr>
          <w:rFonts w:ascii="QBeginners" w:hAnsi="QBeginners"/>
          <w:b/>
          <w:sz w:val="30"/>
          <w:szCs w:val="30"/>
        </w:rPr>
        <w:t>–</w:t>
      </w:r>
      <w:r w:rsidR="00D16D95" w:rsidRPr="00513B94">
        <w:rPr>
          <w:rFonts w:ascii="QBeginners" w:hAnsi="QBeginners"/>
          <w:b/>
          <w:sz w:val="30"/>
          <w:szCs w:val="30"/>
        </w:rPr>
        <w:t xml:space="preserve"> </w:t>
      </w:r>
      <w:r w:rsidR="00EB6D39" w:rsidRPr="00513B94">
        <w:rPr>
          <w:rFonts w:ascii="QBeginners" w:hAnsi="QBeginners"/>
          <w:sz w:val="30"/>
          <w:szCs w:val="30"/>
        </w:rPr>
        <w:t xml:space="preserve">From </w:t>
      </w:r>
      <w:r w:rsidR="00B42971" w:rsidRPr="00513B94">
        <w:rPr>
          <w:rFonts w:ascii="QBeginners" w:hAnsi="QBeginners"/>
          <w:sz w:val="30"/>
          <w:szCs w:val="30"/>
        </w:rPr>
        <w:t>Week 4</w:t>
      </w:r>
      <w:r w:rsidR="00EB6D39" w:rsidRPr="00513B94">
        <w:rPr>
          <w:rFonts w:ascii="QBeginners" w:hAnsi="QBeginners"/>
          <w:sz w:val="30"/>
          <w:szCs w:val="30"/>
        </w:rPr>
        <w:t xml:space="preserve"> this term</w:t>
      </w:r>
      <w:r w:rsidR="00B42971" w:rsidRPr="00513B94">
        <w:rPr>
          <w:rFonts w:ascii="QBeginners" w:hAnsi="QBeginners"/>
          <w:sz w:val="30"/>
          <w:szCs w:val="30"/>
        </w:rPr>
        <w:t xml:space="preserve">, we will begin </w:t>
      </w:r>
      <w:r w:rsidR="00C44133" w:rsidRPr="00513B94">
        <w:rPr>
          <w:rFonts w:ascii="QBeginners" w:hAnsi="QBeginners"/>
          <w:sz w:val="30"/>
          <w:szCs w:val="30"/>
        </w:rPr>
        <w:t>explicit</w:t>
      </w:r>
      <w:r w:rsidR="004A462C" w:rsidRPr="00513B94">
        <w:rPr>
          <w:rFonts w:ascii="QBeginners" w:hAnsi="QBeginners"/>
          <w:sz w:val="30"/>
          <w:szCs w:val="30"/>
        </w:rPr>
        <w:t>ly</w:t>
      </w:r>
      <w:r w:rsidR="00C44133" w:rsidRPr="00513B94">
        <w:rPr>
          <w:rFonts w:ascii="QBeginners" w:hAnsi="QBeginners"/>
          <w:sz w:val="30"/>
          <w:szCs w:val="30"/>
        </w:rPr>
        <w:t xml:space="preserve"> </w:t>
      </w:r>
      <w:r w:rsidR="00D8498A" w:rsidRPr="00513B94">
        <w:rPr>
          <w:rFonts w:ascii="QBeginners" w:hAnsi="QBeginners"/>
          <w:sz w:val="30"/>
          <w:szCs w:val="30"/>
        </w:rPr>
        <w:t xml:space="preserve">teaching </w:t>
      </w:r>
      <w:r w:rsidR="004A462C" w:rsidRPr="00513B94">
        <w:rPr>
          <w:rFonts w:ascii="QBeginners" w:hAnsi="QBeginners"/>
          <w:sz w:val="30"/>
          <w:szCs w:val="30"/>
        </w:rPr>
        <w:t xml:space="preserve">phonics </w:t>
      </w:r>
      <w:r w:rsidR="002C4122" w:rsidRPr="00513B94">
        <w:rPr>
          <w:rFonts w:ascii="QBeginners" w:hAnsi="QBeginners"/>
          <w:sz w:val="30"/>
          <w:szCs w:val="30"/>
        </w:rPr>
        <w:t>(t</w:t>
      </w:r>
      <w:r w:rsidR="00D8498A" w:rsidRPr="00513B94">
        <w:rPr>
          <w:rFonts w:ascii="QBeginners" w:hAnsi="QBeginners"/>
          <w:sz w:val="30"/>
          <w:szCs w:val="30"/>
        </w:rPr>
        <w:t>hree</w:t>
      </w:r>
      <w:r w:rsidR="005330FA" w:rsidRPr="00513B94">
        <w:rPr>
          <w:rFonts w:ascii="QBeginners" w:hAnsi="QBeginners"/>
          <w:sz w:val="30"/>
          <w:szCs w:val="30"/>
        </w:rPr>
        <w:t xml:space="preserve"> focus sounds a week with </w:t>
      </w:r>
      <w:r w:rsidR="005330FA" w:rsidRPr="00513B94">
        <w:rPr>
          <w:rFonts w:ascii="QBeginners" w:hAnsi="QBeginners"/>
          <w:b/>
          <w:sz w:val="30"/>
          <w:szCs w:val="30"/>
        </w:rPr>
        <w:t xml:space="preserve">Jolly </w:t>
      </w:r>
      <w:r w:rsidR="00032688" w:rsidRPr="00513B94">
        <w:rPr>
          <w:rFonts w:ascii="QBeginners" w:hAnsi="QBeginners"/>
          <w:b/>
          <w:sz w:val="30"/>
          <w:szCs w:val="30"/>
        </w:rPr>
        <w:t>Phonics</w:t>
      </w:r>
      <w:r w:rsidR="00032688" w:rsidRPr="00513B94">
        <w:rPr>
          <w:rFonts w:ascii="QBeginners" w:hAnsi="QBeginners"/>
          <w:sz w:val="30"/>
          <w:szCs w:val="30"/>
        </w:rPr>
        <w:t xml:space="preserve"> </w:t>
      </w:r>
      <w:r w:rsidR="005330FA" w:rsidRPr="00513B94">
        <w:rPr>
          <w:rFonts w:ascii="QBeginners" w:hAnsi="QBeginners"/>
          <w:sz w:val="30"/>
          <w:szCs w:val="30"/>
        </w:rPr>
        <w:t>as a resource</w:t>
      </w:r>
      <w:r w:rsidR="00032688" w:rsidRPr="00513B94">
        <w:rPr>
          <w:rFonts w:ascii="QBeginners" w:hAnsi="QBeginners"/>
          <w:sz w:val="30"/>
          <w:szCs w:val="30"/>
        </w:rPr>
        <w:t xml:space="preserve"> – teaching letter, sound and action for prompts</w:t>
      </w:r>
      <w:r w:rsidR="005330FA" w:rsidRPr="00513B94">
        <w:rPr>
          <w:rFonts w:ascii="QBeginners" w:hAnsi="QBeginners"/>
          <w:sz w:val="30"/>
          <w:szCs w:val="30"/>
        </w:rPr>
        <w:t xml:space="preserve">).  </w:t>
      </w:r>
      <w:r w:rsidR="009447FC">
        <w:rPr>
          <w:rFonts w:ascii="QBeginners" w:hAnsi="QBeginners"/>
          <w:sz w:val="30"/>
          <w:szCs w:val="30"/>
        </w:rPr>
        <w:t>Each week in the newsletter</w:t>
      </w:r>
      <w:r w:rsidR="00D95049" w:rsidRPr="00513B94">
        <w:rPr>
          <w:rFonts w:ascii="QBeginners" w:hAnsi="QBeginners"/>
          <w:sz w:val="30"/>
          <w:szCs w:val="30"/>
        </w:rPr>
        <w:t xml:space="preserve"> we </w:t>
      </w:r>
      <w:r w:rsidR="00885737" w:rsidRPr="00513B94">
        <w:rPr>
          <w:rFonts w:ascii="QBeginners" w:hAnsi="QBeginners"/>
          <w:sz w:val="30"/>
          <w:szCs w:val="30"/>
        </w:rPr>
        <w:t>will</w:t>
      </w:r>
      <w:r w:rsidR="00BE37AE" w:rsidRPr="00513B94">
        <w:rPr>
          <w:rFonts w:ascii="QBeginners" w:hAnsi="QBeginners"/>
          <w:sz w:val="30"/>
          <w:szCs w:val="30"/>
        </w:rPr>
        <w:t xml:space="preserve"> let you know the focus sounds</w:t>
      </w:r>
      <w:r w:rsidR="00885737" w:rsidRPr="00513B94">
        <w:rPr>
          <w:rFonts w:ascii="QBeginners" w:hAnsi="QBeginners"/>
          <w:sz w:val="30"/>
          <w:szCs w:val="30"/>
        </w:rPr>
        <w:t>.</w:t>
      </w:r>
    </w:p>
    <w:p w:rsidR="00A3358B" w:rsidRPr="00513B94" w:rsidRDefault="00250D3E" w:rsidP="00F97ED7">
      <w:pPr>
        <w:rPr>
          <w:rFonts w:ascii="QBeginners" w:hAnsi="QBeginners"/>
          <w:sz w:val="30"/>
          <w:szCs w:val="30"/>
        </w:rPr>
      </w:pPr>
      <w:r w:rsidRPr="00513B94">
        <w:rPr>
          <w:rFonts w:ascii="QBeginners" w:hAnsi="QBeginners"/>
          <w:sz w:val="30"/>
          <w:szCs w:val="30"/>
        </w:rPr>
        <w:t xml:space="preserve">We will have an </w:t>
      </w:r>
      <w:r w:rsidR="00F97ED7" w:rsidRPr="00513B94">
        <w:rPr>
          <w:rFonts w:ascii="QBeginners" w:hAnsi="QBeginners"/>
          <w:sz w:val="30"/>
          <w:szCs w:val="30"/>
        </w:rPr>
        <w:t xml:space="preserve">Author Studies </w:t>
      </w:r>
      <w:r w:rsidRPr="00513B94">
        <w:rPr>
          <w:rFonts w:ascii="QBeginners" w:hAnsi="QBeginners"/>
          <w:sz w:val="30"/>
          <w:szCs w:val="30"/>
        </w:rPr>
        <w:t xml:space="preserve">focus </w:t>
      </w:r>
      <w:r w:rsidR="00F97ED7" w:rsidRPr="00513B94">
        <w:rPr>
          <w:rFonts w:ascii="QBeginners" w:hAnsi="QBeginners"/>
          <w:sz w:val="30"/>
          <w:szCs w:val="30"/>
        </w:rPr>
        <w:t>(reading lots of books</w:t>
      </w:r>
      <w:r w:rsidRPr="00513B94">
        <w:rPr>
          <w:rFonts w:ascii="QBeginners" w:hAnsi="QBeginners"/>
          <w:sz w:val="30"/>
          <w:szCs w:val="30"/>
        </w:rPr>
        <w:t xml:space="preserve">, looking at features of books, </w:t>
      </w:r>
      <w:r w:rsidR="00A50534" w:rsidRPr="00513B94">
        <w:rPr>
          <w:rFonts w:ascii="QBeginners" w:hAnsi="QBeginners"/>
          <w:sz w:val="30"/>
          <w:szCs w:val="30"/>
        </w:rPr>
        <w:t xml:space="preserve">similarities and differences between authors, </w:t>
      </w:r>
      <w:r w:rsidRPr="00513B94">
        <w:rPr>
          <w:rFonts w:ascii="QBeginners" w:hAnsi="QBeginners"/>
          <w:sz w:val="30"/>
          <w:szCs w:val="30"/>
        </w:rPr>
        <w:t>discussion about favourite parts and links to personal experiences).</w:t>
      </w:r>
      <w:r w:rsidR="00F97ED7" w:rsidRPr="00513B94">
        <w:rPr>
          <w:rFonts w:ascii="QBeginners" w:hAnsi="QBeginners"/>
          <w:sz w:val="30"/>
          <w:szCs w:val="30"/>
        </w:rPr>
        <w:t xml:space="preserve"> </w:t>
      </w:r>
    </w:p>
    <w:p w:rsidR="00BF6735" w:rsidRPr="00513B94" w:rsidRDefault="00BF6735">
      <w:pPr>
        <w:rPr>
          <w:rFonts w:ascii="QBeginners" w:hAnsi="QBeginners"/>
          <w:sz w:val="30"/>
          <w:szCs w:val="30"/>
        </w:rPr>
      </w:pPr>
      <w:r w:rsidRPr="00513B94">
        <w:rPr>
          <w:rFonts w:ascii="QBeginners" w:hAnsi="QBeginners"/>
          <w:b/>
          <w:sz w:val="30"/>
          <w:szCs w:val="30"/>
        </w:rPr>
        <w:t>Maths</w:t>
      </w:r>
      <w:r w:rsidR="00D16D95" w:rsidRPr="00513B94">
        <w:rPr>
          <w:rFonts w:ascii="QBeginners" w:hAnsi="QBeginners"/>
          <w:b/>
          <w:sz w:val="30"/>
          <w:szCs w:val="30"/>
        </w:rPr>
        <w:t xml:space="preserve"> </w:t>
      </w:r>
      <w:r w:rsidR="002E71BB" w:rsidRPr="00513B94">
        <w:rPr>
          <w:rFonts w:ascii="QBeginners" w:hAnsi="QBeginners"/>
          <w:b/>
          <w:sz w:val="30"/>
          <w:szCs w:val="30"/>
        </w:rPr>
        <w:t>–</w:t>
      </w:r>
      <w:r w:rsidR="00250D3E" w:rsidRPr="00513B94">
        <w:rPr>
          <w:rFonts w:ascii="QBeginners" w:hAnsi="QBeginners"/>
          <w:sz w:val="30"/>
          <w:szCs w:val="30"/>
        </w:rPr>
        <w:t xml:space="preserve"> We will have explicit teaching lessons as well as </w:t>
      </w:r>
      <w:r w:rsidR="00B07A85" w:rsidRPr="00513B94">
        <w:rPr>
          <w:rFonts w:ascii="QBeginners" w:hAnsi="QBeginners"/>
          <w:sz w:val="30"/>
          <w:szCs w:val="30"/>
        </w:rPr>
        <w:t>h</w:t>
      </w:r>
      <w:r w:rsidR="002E71BB" w:rsidRPr="00513B94">
        <w:rPr>
          <w:rFonts w:ascii="QBeginners" w:hAnsi="QBeginners"/>
          <w:sz w:val="30"/>
          <w:szCs w:val="30"/>
        </w:rPr>
        <w:t xml:space="preserve">ands on </w:t>
      </w:r>
      <w:r w:rsidR="00A23289" w:rsidRPr="00513B94">
        <w:rPr>
          <w:rFonts w:ascii="QBeginners" w:hAnsi="QBeginners"/>
          <w:sz w:val="30"/>
          <w:szCs w:val="30"/>
        </w:rPr>
        <w:t xml:space="preserve">group work </w:t>
      </w:r>
      <w:r w:rsidR="002E71BB" w:rsidRPr="00513B94">
        <w:rPr>
          <w:rFonts w:ascii="QBeginners" w:hAnsi="QBeginners"/>
          <w:sz w:val="30"/>
          <w:szCs w:val="30"/>
        </w:rPr>
        <w:t>focusing on</w:t>
      </w:r>
      <w:r w:rsidR="00A23289" w:rsidRPr="00513B94">
        <w:rPr>
          <w:rFonts w:ascii="QBeginners" w:hAnsi="QBeginners"/>
          <w:sz w:val="30"/>
          <w:szCs w:val="30"/>
        </w:rPr>
        <w:t>:</w:t>
      </w:r>
      <w:r w:rsidR="002E71BB" w:rsidRPr="00513B94">
        <w:rPr>
          <w:rFonts w:ascii="QBeginners" w:hAnsi="QBeginners"/>
          <w:sz w:val="30"/>
          <w:szCs w:val="30"/>
        </w:rPr>
        <w:t xml:space="preserve"> </w:t>
      </w:r>
      <w:r w:rsidR="00572176" w:rsidRPr="00513B94">
        <w:rPr>
          <w:rFonts w:ascii="QBeginners" w:hAnsi="QBeginners"/>
          <w:sz w:val="30"/>
          <w:szCs w:val="30"/>
        </w:rPr>
        <w:t>number and place value</w:t>
      </w:r>
      <w:r w:rsidR="00A14C1B" w:rsidRPr="00513B94">
        <w:rPr>
          <w:rFonts w:ascii="QBeginners" w:hAnsi="QBeginners"/>
          <w:sz w:val="30"/>
          <w:szCs w:val="30"/>
        </w:rPr>
        <w:t xml:space="preserve"> (counting, comparing, </w:t>
      </w:r>
      <w:proofErr w:type="spellStart"/>
      <w:r w:rsidR="00A14C1B" w:rsidRPr="00513B94">
        <w:rPr>
          <w:rFonts w:ascii="QBeginners" w:hAnsi="QBeginners"/>
          <w:sz w:val="30"/>
          <w:szCs w:val="30"/>
        </w:rPr>
        <w:t>subitising</w:t>
      </w:r>
      <w:proofErr w:type="spellEnd"/>
      <w:r w:rsidR="00A14C1B" w:rsidRPr="00513B94">
        <w:rPr>
          <w:rFonts w:ascii="QBeginners" w:hAnsi="QBeginners"/>
          <w:sz w:val="30"/>
          <w:szCs w:val="30"/>
        </w:rPr>
        <w:t>, ordering)</w:t>
      </w:r>
      <w:r w:rsidR="00C44133" w:rsidRPr="00513B94">
        <w:rPr>
          <w:rFonts w:ascii="QBeginners" w:hAnsi="QBeginners"/>
          <w:sz w:val="30"/>
          <w:szCs w:val="30"/>
        </w:rPr>
        <w:t>,</w:t>
      </w:r>
      <w:r w:rsidR="00572176" w:rsidRPr="00513B94">
        <w:rPr>
          <w:rFonts w:ascii="QBeginners" w:hAnsi="QBeginners"/>
          <w:sz w:val="30"/>
          <w:szCs w:val="30"/>
        </w:rPr>
        <w:t xml:space="preserve"> </w:t>
      </w:r>
      <w:r w:rsidR="002E71BB" w:rsidRPr="00513B94">
        <w:rPr>
          <w:rFonts w:ascii="QBeginners" w:hAnsi="QBeginners"/>
          <w:sz w:val="30"/>
          <w:szCs w:val="30"/>
        </w:rPr>
        <w:t>measurement (time), patterns and algebra (</w:t>
      </w:r>
      <w:r w:rsidR="00A14C1B" w:rsidRPr="00513B94">
        <w:rPr>
          <w:rFonts w:ascii="QBeginners" w:hAnsi="QBeginners"/>
          <w:sz w:val="30"/>
          <w:szCs w:val="30"/>
        </w:rPr>
        <w:t xml:space="preserve">sorting and classifying, </w:t>
      </w:r>
      <w:r w:rsidR="005D5A3C" w:rsidRPr="00513B94">
        <w:rPr>
          <w:rFonts w:ascii="QBeginners" w:hAnsi="QBeginners"/>
          <w:sz w:val="30"/>
          <w:szCs w:val="30"/>
        </w:rPr>
        <w:t xml:space="preserve">describing, </w:t>
      </w:r>
      <w:r w:rsidR="00A14C1B" w:rsidRPr="00513B94">
        <w:rPr>
          <w:rFonts w:ascii="QBeginners" w:hAnsi="QBeginners"/>
          <w:sz w:val="30"/>
          <w:szCs w:val="30"/>
        </w:rPr>
        <w:t xml:space="preserve">creating, explaining </w:t>
      </w:r>
      <w:r w:rsidR="005D5A3C" w:rsidRPr="00513B94">
        <w:rPr>
          <w:rFonts w:ascii="QBeginners" w:hAnsi="QBeginners"/>
          <w:sz w:val="30"/>
          <w:szCs w:val="30"/>
        </w:rPr>
        <w:t>patterns</w:t>
      </w:r>
      <w:r w:rsidR="00C44133" w:rsidRPr="00513B94">
        <w:rPr>
          <w:rFonts w:ascii="QBeginners" w:hAnsi="QBeginners"/>
          <w:sz w:val="30"/>
          <w:szCs w:val="30"/>
        </w:rPr>
        <w:t xml:space="preserve">) as well as </w:t>
      </w:r>
      <w:r w:rsidR="00A14C1B" w:rsidRPr="00513B94">
        <w:rPr>
          <w:rFonts w:ascii="QBeginners" w:hAnsi="QBeginners"/>
          <w:sz w:val="30"/>
          <w:szCs w:val="30"/>
        </w:rPr>
        <w:t>location and transformation (positional language).</w:t>
      </w:r>
    </w:p>
    <w:p w:rsidR="00965CC5" w:rsidRPr="00513B94" w:rsidRDefault="00BF6735">
      <w:pPr>
        <w:rPr>
          <w:rFonts w:ascii="QBeginners" w:hAnsi="QBeginners"/>
          <w:sz w:val="30"/>
          <w:szCs w:val="30"/>
        </w:rPr>
      </w:pPr>
      <w:r w:rsidRPr="00513B94">
        <w:rPr>
          <w:rFonts w:ascii="QBeginners" w:hAnsi="QBeginners"/>
          <w:b/>
          <w:sz w:val="30"/>
          <w:szCs w:val="30"/>
        </w:rPr>
        <w:t>Science</w:t>
      </w:r>
      <w:r w:rsidR="00797763" w:rsidRPr="00513B94">
        <w:rPr>
          <w:rFonts w:ascii="QBeginners" w:hAnsi="QBeginners"/>
          <w:b/>
          <w:sz w:val="30"/>
          <w:szCs w:val="30"/>
        </w:rPr>
        <w:t xml:space="preserve"> - </w:t>
      </w:r>
      <w:r w:rsidR="00965CC5" w:rsidRPr="00513B94">
        <w:rPr>
          <w:rFonts w:ascii="QBeginners" w:hAnsi="QBeginners"/>
          <w:sz w:val="30"/>
          <w:szCs w:val="30"/>
        </w:rPr>
        <w:t xml:space="preserve">Our unit this term focuses on </w:t>
      </w:r>
      <w:r w:rsidR="004D1B7E" w:rsidRPr="00513B94">
        <w:rPr>
          <w:rFonts w:ascii="QBeginners" w:hAnsi="QBeginners"/>
          <w:sz w:val="30"/>
          <w:szCs w:val="30"/>
        </w:rPr>
        <w:t>‘</w:t>
      </w:r>
      <w:r w:rsidR="002F5357" w:rsidRPr="00513B94">
        <w:rPr>
          <w:rFonts w:ascii="QBeginners" w:hAnsi="QBeginners"/>
          <w:sz w:val="30"/>
          <w:szCs w:val="30"/>
        </w:rPr>
        <w:t>The Senses</w:t>
      </w:r>
      <w:r w:rsidR="00234BF6" w:rsidRPr="00513B94">
        <w:rPr>
          <w:rFonts w:ascii="QBeginners" w:hAnsi="QBeginners"/>
          <w:sz w:val="30"/>
          <w:szCs w:val="30"/>
        </w:rPr>
        <w:t>’</w:t>
      </w:r>
      <w:r w:rsidR="002F5357" w:rsidRPr="00513B94">
        <w:rPr>
          <w:rFonts w:ascii="QBeginners" w:hAnsi="QBeginners"/>
          <w:sz w:val="30"/>
          <w:szCs w:val="30"/>
        </w:rPr>
        <w:t xml:space="preserve"> and </w:t>
      </w:r>
      <w:r w:rsidR="00234BF6" w:rsidRPr="00513B94">
        <w:rPr>
          <w:rFonts w:ascii="QBeginners" w:hAnsi="QBeginners"/>
          <w:sz w:val="30"/>
          <w:szCs w:val="30"/>
        </w:rPr>
        <w:t>‘</w:t>
      </w:r>
      <w:r w:rsidR="002F5357" w:rsidRPr="00513B94">
        <w:rPr>
          <w:rFonts w:ascii="QBeginners" w:hAnsi="QBeginners"/>
          <w:sz w:val="30"/>
          <w:szCs w:val="30"/>
        </w:rPr>
        <w:t>Need</w:t>
      </w:r>
      <w:r w:rsidR="00234BF6" w:rsidRPr="00513B94">
        <w:rPr>
          <w:rFonts w:ascii="QBeginners" w:hAnsi="QBeginners"/>
          <w:sz w:val="30"/>
          <w:szCs w:val="30"/>
        </w:rPr>
        <w:t>s</w:t>
      </w:r>
      <w:r w:rsidR="002F5357" w:rsidRPr="00513B94">
        <w:rPr>
          <w:rFonts w:ascii="QBeginners" w:hAnsi="QBeginners"/>
          <w:sz w:val="30"/>
          <w:szCs w:val="30"/>
        </w:rPr>
        <w:t xml:space="preserve"> of Living Things</w:t>
      </w:r>
      <w:r w:rsidR="004D1B7E" w:rsidRPr="00513B94">
        <w:rPr>
          <w:rFonts w:ascii="QBeginners" w:hAnsi="QBeginners"/>
          <w:sz w:val="30"/>
          <w:szCs w:val="30"/>
        </w:rPr>
        <w:t>’</w:t>
      </w:r>
      <w:r w:rsidR="002F5357" w:rsidRPr="00513B94">
        <w:rPr>
          <w:rFonts w:ascii="QBeginners" w:hAnsi="QBeginners"/>
          <w:sz w:val="30"/>
          <w:szCs w:val="30"/>
        </w:rPr>
        <w:t>.  We will have mealworms as a class pet</w:t>
      </w:r>
      <w:r w:rsidR="00F53E4E" w:rsidRPr="00513B94">
        <w:rPr>
          <w:rFonts w:ascii="QBeginners" w:hAnsi="QBeginners"/>
          <w:sz w:val="30"/>
          <w:szCs w:val="30"/>
        </w:rPr>
        <w:t xml:space="preserve"> reinforcing the needs of living things and leadin</w:t>
      </w:r>
      <w:r w:rsidR="00566F4D" w:rsidRPr="00513B94">
        <w:rPr>
          <w:rFonts w:ascii="QBeginners" w:hAnsi="QBeginners"/>
          <w:sz w:val="30"/>
          <w:szCs w:val="30"/>
        </w:rPr>
        <w:t>g to discussions on life cycles.</w:t>
      </w:r>
    </w:p>
    <w:p w:rsidR="00566F4D" w:rsidRPr="00513B94" w:rsidRDefault="00566F4D" w:rsidP="00566F4D">
      <w:pPr>
        <w:rPr>
          <w:rFonts w:ascii="QBeginners" w:hAnsi="QBeginners"/>
          <w:sz w:val="30"/>
          <w:szCs w:val="30"/>
        </w:rPr>
      </w:pPr>
      <w:r w:rsidRPr="00513B94">
        <w:rPr>
          <w:rFonts w:ascii="QBeginners" w:hAnsi="QBeginners"/>
          <w:b/>
          <w:sz w:val="30"/>
          <w:szCs w:val="30"/>
        </w:rPr>
        <w:t>Health</w:t>
      </w:r>
      <w:r w:rsidRPr="00513B94">
        <w:rPr>
          <w:rFonts w:ascii="QBeginners" w:hAnsi="QBeginners"/>
          <w:sz w:val="30"/>
          <w:szCs w:val="30"/>
        </w:rPr>
        <w:t xml:space="preserve"> – </w:t>
      </w:r>
      <w:r w:rsidR="00602436" w:rsidRPr="00513B94">
        <w:rPr>
          <w:rFonts w:ascii="QBeginners" w:hAnsi="QBeginners"/>
          <w:sz w:val="30"/>
          <w:szCs w:val="30"/>
        </w:rPr>
        <w:t>In our Health unit ‘I can do it!’ w</w:t>
      </w:r>
      <w:r w:rsidRPr="00513B94">
        <w:rPr>
          <w:rFonts w:ascii="QBeginners" w:hAnsi="QBeginners"/>
          <w:sz w:val="30"/>
          <w:szCs w:val="30"/>
        </w:rPr>
        <w:t xml:space="preserve">e will learn more about the children highlighting features that make </w:t>
      </w:r>
      <w:r w:rsidR="00602436" w:rsidRPr="00513B94">
        <w:rPr>
          <w:rFonts w:ascii="QBeginners" w:hAnsi="QBeginners"/>
          <w:sz w:val="30"/>
          <w:szCs w:val="30"/>
        </w:rPr>
        <w:t xml:space="preserve">each of them </w:t>
      </w:r>
      <w:r w:rsidRPr="00513B94">
        <w:rPr>
          <w:rFonts w:ascii="QBeginners" w:hAnsi="QBeginners"/>
          <w:sz w:val="30"/>
          <w:szCs w:val="30"/>
        </w:rPr>
        <w:t>unique</w:t>
      </w:r>
      <w:r w:rsidR="00602436" w:rsidRPr="00513B94">
        <w:rPr>
          <w:rFonts w:ascii="QBeginners" w:hAnsi="QBeginners"/>
          <w:sz w:val="30"/>
          <w:szCs w:val="30"/>
        </w:rPr>
        <w:t xml:space="preserve">.  We will also discuss </w:t>
      </w:r>
      <w:r w:rsidRPr="00513B94">
        <w:rPr>
          <w:rFonts w:ascii="QBeginners" w:hAnsi="QBeginners"/>
          <w:sz w:val="30"/>
          <w:szCs w:val="30"/>
        </w:rPr>
        <w:t>how the children can keep themselves safe in different situations.</w:t>
      </w:r>
    </w:p>
    <w:p w:rsidR="00BF6735" w:rsidRPr="00513B94" w:rsidRDefault="002F5357">
      <w:pPr>
        <w:rPr>
          <w:rFonts w:ascii="QBeginners" w:hAnsi="QBeginners"/>
          <w:sz w:val="30"/>
          <w:szCs w:val="30"/>
        </w:rPr>
      </w:pPr>
      <w:r w:rsidRPr="00513B94">
        <w:rPr>
          <w:rFonts w:ascii="QBeginners" w:hAnsi="QBeginners"/>
          <w:b/>
          <w:sz w:val="30"/>
          <w:szCs w:val="30"/>
        </w:rPr>
        <w:t>History –</w:t>
      </w:r>
      <w:r w:rsidR="00C44133" w:rsidRPr="00513B94">
        <w:rPr>
          <w:rFonts w:ascii="QBeginners" w:hAnsi="QBeginners"/>
          <w:sz w:val="30"/>
          <w:szCs w:val="30"/>
        </w:rPr>
        <w:t xml:space="preserve"> </w:t>
      </w:r>
      <w:r w:rsidR="00722A4F" w:rsidRPr="00513B94">
        <w:rPr>
          <w:rFonts w:ascii="QBeginners" w:hAnsi="QBeginners"/>
          <w:sz w:val="30"/>
          <w:szCs w:val="30"/>
        </w:rPr>
        <w:t>Through our ‘Families’ unit, w</w:t>
      </w:r>
      <w:r w:rsidR="00C44133" w:rsidRPr="00513B94">
        <w:rPr>
          <w:rFonts w:ascii="QBeginners" w:hAnsi="QBeginners"/>
          <w:sz w:val="30"/>
          <w:szCs w:val="30"/>
        </w:rPr>
        <w:t xml:space="preserve">e will </w:t>
      </w:r>
      <w:r w:rsidR="00722A4F" w:rsidRPr="00513B94">
        <w:rPr>
          <w:rFonts w:ascii="QBeginners" w:hAnsi="QBeginners"/>
          <w:sz w:val="30"/>
          <w:szCs w:val="30"/>
        </w:rPr>
        <w:t xml:space="preserve">discuss </w:t>
      </w:r>
      <w:proofErr w:type="gramStart"/>
      <w:r w:rsidR="00485034" w:rsidRPr="00513B94">
        <w:rPr>
          <w:rFonts w:ascii="QBeginners" w:hAnsi="QBeginners"/>
          <w:sz w:val="30"/>
          <w:szCs w:val="30"/>
        </w:rPr>
        <w:t>W</w:t>
      </w:r>
      <w:r w:rsidR="005E3932" w:rsidRPr="00513B94">
        <w:rPr>
          <w:rFonts w:ascii="QBeginners" w:hAnsi="QBeginners"/>
          <w:sz w:val="30"/>
          <w:szCs w:val="30"/>
        </w:rPr>
        <w:t>hat</w:t>
      </w:r>
      <w:proofErr w:type="gramEnd"/>
      <w:r w:rsidR="005E3932" w:rsidRPr="00513B94">
        <w:rPr>
          <w:rFonts w:ascii="QBeginners" w:hAnsi="QBeginners"/>
          <w:sz w:val="30"/>
          <w:szCs w:val="30"/>
        </w:rPr>
        <w:t xml:space="preserve"> is a family</w:t>
      </w:r>
      <w:r w:rsidR="00302B4C" w:rsidRPr="00513B94">
        <w:rPr>
          <w:rFonts w:ascii="QBeginners" w:hAnsi="QBeginners"/>
          <w:sz w:val="30"/>
          <w:szCs w:val="30"/>
        </w:rPr>
        <w:t>?</w:t>
      </w:r>
      <w:r w:rsidR="00485034" w:rsidRPr="00513B94">
        <w:rPr>
          <w:rFonts w:ascii="QBeginners" w:hAnsi="QBeginners"/>
          <w:sz w:val="30"/>
          <w:szCs w:val="30"/>
        </w:rPr>
        <w:t xml:space="preserve"> </w:t>
      </w:r>
      <w:r w:rsidR="001E58EB" w:rsidRPr="00513B94">
        <w:rPr>
          <w:rFonts w:ascii="QBeginners" w:hAnsi="QBeginners"/>
          <w:sz w:val="30"/>
          <w:szCs w:val="30"/>
        </w:rPr>
        <w:t>H</w:t>
      </w:r>
      <w:r w:rsidR="005E3932" w:rsidRPr="00513B94">
        <w:rPr>
          <w:rFonts w:ascii="QBeginners" w:hAnsi="QBeginners"/>
          <w:sz w:val="30"/>
          <w:szCs w:val="30"/>
        </w:rPr>
        <w:t xml:space="preserve">ow are </w:t>
      </w:r>
      <w:r w:rsidR="00310578" w:rsidRPr="00513B94">
        <w:rPr>
          <w:rFonts w:ascii="QBeginners" w:hAnsi="QBeginners"/>
          <w:sz w:val="30"/>
          <w:szCs w:val="30"/>
        </w:rPr>
        <w:t>families</w:t>
      </w:r>
      <w:r w:rsidR="005E3932" w:rsidRPr="00513B94">
        <w:rPr>
          <w:rFonts w:ascii="QBeginners" w:hAnsi="QBeginners"/>
          <w:sz w:val="30"/>
          <w:szCs w:val="30"/>
        </w:rPr>
        <w:t xml:space="preserve"> similar</w:t>
      </w:r>
      <w:r w:rsidR="00485034" w:rsidRPr="00513B94">
        <w:rPr>
          <w:rFonts w:ascii="QBeginners" w:hAnsi="QBeginners"/>
          <w:sz w:val="30"/>
          <w:szCs w:val="30"/>
        </w:rPr>
        <w:t xml:space="preserve"> and </w:t>
      </w:r>
      <w:r w:rsidR="005E3932" w:rsidRPr="00513B94">
        <w:rPr>
          <w:rFonts w:ascii="QBeginners" w:hAnsi="QBeginners"/>
          <w:sz w:val="30"/>
          <w:szCs w:val="30"/>
        </w:rPr>
        <w:t>different</w:t>
      </w:r>
      <w:r w:rsidR="00485034" w:rsidRPr="00513B94">
        <w:rPr>
          <w:rFonts w:ascii="QBeginners" w:hAnsi="QBeginners"/>
          <w:sz w:val="30"/>
          <w:szCs w:val="30"/>
        </w:rPr>
        <w:t>?</w:t>
      </w:r>
      <w:r w:rsidR="00C44133" w:rsidRPr="00513B94">
        <w:rPr>
          <w:rFonts w:ascii="QBeginners" w:hAnsi="QBeginners"/>
          <w:sz w:val="30"/>
          <w:szCs w:val="30"/>
        </w:rPr>
        <w:t xml:space="preserve"> </w:t>
      </w:r>
      <w:proofErr w:type="gramStart"/>
      <w:r w:rsidR="00C44133" w:rsidRPr="00513B94">
        <w:rPr>
          <w:rFonts w:ascii="QBeginners" w:hAnsi="QBeginners"/>
          <w:sz w:val="30"/>
          <w:szCs w:val="30"/>
        </w:rPr>
        <w:t>and</w:t>
      </w:r>
      <w:proofErr w:type="gramEnd"/>
      <w:r w:rsidR="00C44133" w:rsidRPr="00513B94">
        <w:rPr>
          <w:rFonts w:ascii="QBeginners" w:hAnsi="QBeginners"/>
          <w:sz w:val="30"/>
          <w:szCs w:val="30"/>
        </w:rPr>
        <w:t xml:space="preserve"> </w:t>
      </w:r>
      <w:r w:rsidR="00485034" w:rsidRPr="00513B94">
        <w:rPr>
          <w:rFonts w:ascii="QBeginners" w:hAnsi="QBeginners"/>
          <w:sz w:val="30"/>
          <w:szCs w:val="30"/>
        </w:rPr>
        <w:t>H</w:t>
      </w:r>
      <w:r w:rsidR="00C44133" w:rsidRPr="00513B94">
        <w:rPr>
          <w:rFonts w:ascii="QBeginners" w:hAnsi="QBeginners"/>
          <w:sz w:val="30"/>
          <w:szCs w:val="30"/>
        </w:rPr>
        <w:t xml:space="preserve">ow do families </w:t>
      </w:r>
      <w:r w:rsidR="00234BF6" w:rsidRPr="00513B94">
        <w:rPr>
          <w:rFonts w:ascii="QBeginners" w:hAnsi="QBeginners"/>
          <w:sz w:val="30"/>
          <w:szCs w:val="30"/>
        </w:rPr>
        <w:t>celebrat</w:t>
      </w:r>
      <w:r w:rsidR="00C44133" w:rsidRPr="00513B94">
        <w:rPr>
          <w:rFonts w:ascii="QBeginners" w:hAnsi="QBeginners"/>
          <w:sz w:val="30"/>
          <w:szCs w:val="30"/>
        </w:rPr>
        <w:t>e events</w:t>
      </w:r>
      <w:r w:rsidR="00485034" w:rsidRPr="00513B94">
        <w:rPr>
          <w:rFonts w:ascii="QBeginners" w:hAnsi="QBeginners"/>
          <w:sz w:val="30"/>
          <w:szCs w:val="30"/>
        </w:rPr>
        <w:t>?</w:t>
      </w:r>
      <w:r w:rsidR="00D94EB7" w:rsidRPr="00513B94">
        <w:rPr>
          <w:rFonts w:ascii="QBeginners" w:hAnsi="QBeginners"/>
          <w:sz w:val="30"/>
          <w:szCs w:val="30"/>
        </w:rPr>
        <w:t xml:space="preserve"> </w:t>
      </w:r>
    </w:p>
    <w:p w:rsidR="00733FAA" w:rsidRPr="00513B94" w:rsidRDefault="009447FC">
      <w:pPr>
        <w:rPr>
          <w:rFonts w:ascii="QBeginners" w:hAnsi="QBeginners"/>
          <w:sz w:val="30"/>
          <w:szCs w:val="30"/>
        </w:rPr>
      </w:pPr>
      <w:r>
        <w:rPr>
          <w:rFonts w:ascii="QBeginners" w:hAnsi="QBeginners"/>
          <w:sz w:val="30"/>
          <w:szCs w:val="30"/>
        </w:rPr>
        <w:t>We</w:t>
      </w:r>
      <w:r w:rsidR="00173AE5" w:rsidRPr="00513B94">
        <w:rPr>
          <w:rFonts w:ascii="QBeginners" w:hAnsi="QBeginners"/>
          <w:sz w:val="30"/>
          <w:szCs w:val="30"/>
        </w:rPr>
        <w:t xml:space="preserve"> look forward to an exciting </w:t>
      </w:r>
      <w:r w:rsidR="00FF3ADC" w:rsidRPr="00513B94">
        <w:rPr>
          <w:rFonts w:ascii="QBeginners" w:hAnsi="QBeginners"/>
          <w:sz w:val="30"/>
          <w:szCs w:val="30"/>
        </w:rPr>
        <w:t>term ahead</w:t>
      </w:r>
      <w:r w:rsidR="00CD69FA" w:rsidRPr="00513B94">
        <w:rPr>
          <w:rFonts w:ascii="QBeginners" w:hAnsi="QBeginners"/>
          <w:sz w:val="30"/>
          <w:szCs w:val="30"/>
        </w:rPr>
        <w:t>!</w:t>
      </w:r>
    </w:p>
    <w:p w:rsidR="00BF6735" w:rsidRPr="00513B94" w:rsidRDefault="009447FC">
      <w:pPr>
        <w:rPr>
          <w:rFonts w:ascii="QBeginners" w:hAnsi="QBeginners"/>
          <w:sz w:val="30"/>
          <w:szCs w:val="30"/>
        </w:rPr>
      </w:pPr>
      <w:r>
        <w:rPr>
          <w:rFonts w:ascii="QBeginners" w:hAnsi="QBeginners"/>
          <w:sz w:val="30"/>
          <w:szCs w:val="30"/>
        </w:rPr>
        <w:t>Prep Team</w:t>
      </w:r>
      <w:bookmarkStart w:id="0" w:name="_GoBack"/>
      <w:bookmarkEnd w:id="0"/>
      <w:r w:rsidR="00513B94">
        <w:rPr>
          <w:rFonts w:ascii="QBeginners" w:hAnsi="QBeginners"/>
          <w:sz w:val="30"/>
          <w:szCs w:val="30"/>
        </w:rPr>
        <w:t xml:space="preserve"> </w:t>
      </w:r>
      <w:r w:rsidR="00796F07" w:rsidRPr="00513B94">
        <w:rPr>
          <w:rFonts w:ascii="QBeginners" w:hAnsi="QBeginners"/>
          <w:sz w:val="30"/>
          <w:szCs w:val="30"/>
        </w:rPr>
        <w:sym w:font="Wingdings" w:char="F04A"/>
      </w:r>
    </w:p>
    <w:sectPr w:rsidR="00BF6735" w:rsidRPr="00513B94" w:rsidSect="00BF6735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Beginner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D6F"/>
    <w:multiLevelType w:val="hybridMultilevel"/>
    <w:tmpl w:val="7B04D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35"/>
    <w:rsid w:val="000038BB"/>
    <w:rsid w:val="00032688"/>
    <w:rsid w:val="0003662B"/>
    <w:rsid w:val="00047799"/>
    <w:rsid w:val="000852D4"/>
    <w:rsid w:val="000C64E2"/>
    <w:rsid w:val="001246D7"/>
    <w:rsid w:val="00132BED"/>
    <w:rsid w:val="001520B6"/>
    <w:rsid w:val="00173AE5"/>
    <w:rsid w:val="0017628F"/>
    <w:rsid w:val="001969B8"/>
    <w:rsid w:val="001B6DF9"/>
    <w:rsid w:val="001C1E2F"/>
    <w:rsid w:val="001D1598"/>
    <w:rsid w:val="001D2201"/>
    <w:rsid w:val="001E4EFE"/>
    <w:rsid w:val="001E58EB"/>
    <w:rsid w:val="00203EF6"/>
    <w:rsid w:val="002105B0"/>
    <w:rsid w:val="00234BF6"/>
    <w:rsid w:val="00250D3E"/>
    <w:rsid w:val="00292104"/>
    <w:rsid w:val="00293239"/>
    <w:rsid w:val="002C4122"/>
    <w:rsid w:val="002D46BF"/>
    <w:rsid w:val="002E71BB"/>
    <w:rsid w:val="002F5357"/>
    <w:rsid w:val="00302B4C"/>
    <w:rsid w:val="00305A42"/>
    <w:rsid w:val="003060C1"/>
    <w:rsid w:val="00310578"/>
    <w:rsid w:val="00320609"/>
    <w:rsid w:val="003479C1"/>
    <w:rsid w:val="003625D5"/>
    <w:rsid w:val="00362B82"/>
    <w:rsid w:val="00365F82"/>
    <w:rsid w:val="003A0BFE"/>
    <w:rsid w:val="003B4A6C"/>
    <w:rsid w:val="003F3508"/>
    <w:rsid w:val="003F646D"/>
    <w:rsid w:val="004046FE"/>
    <w:rsid w:val="0041220D"/>
    <w:rsid w:val="0047718B"/>
    <w:rsid w:val="00485034"/>
    <w:rsid w:val="004A462C"/>
    <w:rsid w:val="004B669B"/>
    <w:rsid w:val="004D1B7E"/>
    <w:rsid w:val="00507FD0"/>
    <w:rsid w:val="00510F7A"/>
    <w:rsid w:val="005129D3"/>
    <w:rsid w:val="00513B94"/>
    <w:rsid w:val="005330FA"/>
    <w:rsid w:val="00566F4D"/>
    <w:rsid w:val="00570BED"/>
    <w:rsid w:val="00572176"/>
    <w:rsid w:val="00591D47"/>
    <w:rsid w:val="005D5A3C"/>
    <w:rsid w:val="005D6EC6"/>
    <w:rsid w:val="005E3932"/>
    <w:rsid w:val="005F1D06"/>
    <w:rsid w:val="005F5ABF"/>
    <w:rsid w:val="00602436"/>
    <w:rsid w:val="0060374C"/>
    <w:rsid w:val="006054F0"/>
    <w:rsid w:val="00643DA8"/>
    <w:rsid w:val="00656F0B"/>
    <w:rsid w:val="00692E6B"/>
    <w:rsid w:val="006F519B"/>
    <w:rsid w:val="00713123"/>
    <w:rsid w:val="00722A4F"/>
    <w:rsid w:val="00733160"/>
    <w:rsid w:val="00733FAA"/>
    <w:rsid w:val="00743033"/>
    <w:rsid w:val="007449DF"/>
    <w:rsid w:val="00767C06"/>
    <w:rsid w:val="00767C44"/>
    <w:rsid w:val="00783944"/>
    <w:rsid w:val="007862AC"/>
    <w:rsid w:val="00796F07"/>
    <w:rsid w:val="00797763"/>
    <w:rsid w:val="007B22C7"/>
    <w:rsid w:val="007C2F59"/>
    <w:rsid w:val="007D6BE4"/>
    <w:rsid w:val="007F0CC1"/>
    <w:rsid w:val="00806860"/>
    <w:rsid w:val="00867F0F"/>
    <w:rsid w:val="00885737"/>
    <w:rsid w:val="00891D7F"/>
    <w:rsid w:val="008D0776"/>
    <w:rsid w:val="008F70BD"/>
    <w:rsid w:val="009030BC"/>
    <w:rsid w:val="00927E7A"/>
    <w:rsid w:val="00934465"/>
    <w:rsid w:val="009447FC"/>
    <w:rsid w:val="009517F0"/>
    <w:rsid w:val="00965CC5"/>
    <w:rsid w:val="00972AD3"/>
    <w:rsid w:val="009936AA"/>
    <w:rsid w:val="009F7EB6"/>
    <w:rsid w:val="00A04A6A"/>
    <w:rsid w:val="00A1006F"/>
    <w:rsid w:val="00A14C1B"/>
    <w:rsid w:val="00A23289"/>
    <w:rsid w:val="00A26154"/>
    <w:rsid w:val="00A2624B"/>
    <w:rsid w:val="00A2739E"/>
    <w:rsid w:val="00A3358B"/>
    <w:rsid w:val="00A50534"/>
    <w:rsid w:val="00A53C65"/>
    <w:rsid w:val="00A64657"/>
    <w:rsid w:val="00A77BE7"/>
    <w:rsid w:val="00AF60FF"/>
    <w:rsid w:val="00B07A85"/>
    <w:rsid w:val="00B13BFA"/>
    <w:rsid w:val="00B1717B"/>
    <w:rsid w:val="00B40D02"/>
    <w:rsid w:val="00B42971"/>
    <w:rsid w:val="00B452FA"/>
    <w:rsid w:val="00B56C03"/>
    <w:rsid w:val="00B6134B"/>
    <w:rsid w:val="00BB453A"/>
    <w:rsid w:val="00BB5B14"/>
    <w:rsid w:val="00BE37AE"/>
    <w:rsid w:val="00BF6735"/>
    <w:rsid w:val="00C44133"/>
    <w:rsid w:val="00C66155"/>
    <w:rsid w:val="00CD69FA"/>
    <w:rsid w:val="00D140A4"/>
    <w:rsid w:val="00D14B64"/>
    <w:rsid w:val="00D16D95"/>
    <w:rsid w:val="00D27960"/>
    <w:rsid w:val="00D3742C"/>
    <w:rsid w:val="00D61039"/>
    <w:rsid w:val="00D8498A"/>
    <w:rsid w:val="00D85A10"/>
    <w:rsid w:val="00D94EB7"/>
    <w:rsid w:val="00D95049"/>
    <w:rsid w:val="00DB43F9"/>
    <w:rsid w:val="00DD04F3"/>
    <w:rsid w:val="00DE57EE"/>
    <w:rsid w:val="00DF7C5A"/>
    <w:rsid w:val="00E063C6"/>
    <w:rsid w:val="00E17A60"/>
    <w:rsid w:val="00E25DD2"/>
    <w:rsid w:val="00E62142"/>
    <w:rsid w:val="00E67DE1"/>
    <w:rsid w:val="00E8707C"/>
    <w:rsid w:val="00EA7610"/>
    <w:rsid w:val="00EB6D39"/>
    <w:rsid w:val="00F05115"/>
    <w:rsid w:val="00F11069"/>
    <w:rsid w:val="00F23783"/>
    <w:rsid w:val="00F34574"/>
    <w:rsid w:val="00F53E4E"/>
    <w:rsid w:val="00F82325"/>
    <w:rsid w:val="00F83DDC"/>
    <w:rsid w:val="00F97ED7"/>
    <w:rsid w:val="00FB1DB2"/>
    <w:rsid w:val="00FD2260"/>
    <w:rsid w:val="00FE113A"/>
    <w:rsid w:val="00FE30D2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D1C3"/>
  <w15:docId w15:val="{A82C8AF1-9098-4D40-95EB-F29EDDB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51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2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8fe21678-7a14-40ee-8111-bcd46031ac43">
      <UserInfo>
        <DisplayName/>
        <AccountId xsi:nil="true"/>
        <AccountType/>
      </UserInfo>
    </PPContentAuthor>
    <PPSubmittedBy xmlns="8fe21678-7a14-40ee-8111-bcd46031ac43">
      <UserInfo>
        <DisplayName/>
        <AccountId xsi:nil="true"/>
        <AccountType/>
      </UserInfo>
    </PPSubmittedBy>
    <PPContentOwner xmlns="8fe21678-7a14-40ee-8111-bcd46031ac43">
      <UserInfo>
        <DisplayName/>
        <AccountId xsi:nil="true"/>
        <AccountType/>
      </UserInfo>
    </PPContentOwner>
    <PPSubmittedDate xmlns="8fe21678-7a14-40ee-8111-bcd46031ac43" xsi:nil="true"/>
    <PPReferenceNumber xmlns="8fe21678-7a14-40ee-8111-bcd46031ac43" xsi:nil="true"/>
    <PPReviewDate xmlns="8fe21678-7a14-40ee-8111-bcd46031ac43" xsi:nil="true"/>
    <PPContentApprover xmlns="8fe21678-7a14-40ee-8111-bcd46031ac43">
      <UserInfo>
        <DisplayName/>
        <AccountId xsi:nil="true"/>
        <AccountType/>
      </UserInfo>
    </PPContentApprover>
    <PPLastReviewedDate xmlns="8fe21678-7a14-40ee-8111-bcd46031ac43" xsi:nil="true"/>
    <PPLastReviewedBy xmlns="8fe21678-7a14-40ee-8111-bcd46031ac43">
      <UserInfo>
        <DisplayName/>
        <AccountId xsi:nil="true"/>
        <AccountType/>
      </UserInfo>
    </PPLastReviewedBy>
    <PPModeratedBy xmlns="8fe21678-7a14-40ee-8111-bcd46031ac43">
      <UserInfo>
        <DisplayName/>
        <AccountId xsi:nil="true"/>
        <AccountType/>
      </UserInfo>
    </PPModeratedBy>
    <PPModeratedDate xmlns="8fe21678-7a14-40ee-8111-bcd46031ac43" xsi:nil="true"/>
    <PPPublishedNotificationAddresses xmlns="8fe21678-7a14-40ee-8111-bcd46031a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5D1D5DD1624E91D3783D5F97C8F1" ma:contentTypeVersion="14" ma:contentTypeDescription="Create a new document." ma:contentTypeScope="" ma:versionID="1cad587e9977b566886915b61d52e192">
  <xsd:schema xmlns:xsd="http://www.w3.org/2001/XMLSchema" xmlns:xs="http://www.w3.org/2001/XMLSchema" xmlns:p="http://schemas.microsoft.com/office/2006/metadata/properties" xmlns:ns1="http://schemas.microsoft.com/sharepoint/v3" xmlns:ns2="8fe21678-7a14-40ee-8111-bcd46031ac43" targetNamespace="http://schemas.microsoft.com/office/2006/metadata/properties" ma:root="true" ma:fieldsID="8b9c63cfc7b9d7406f7c845b487d2d84" ns1:_="" ns2:_="">
    <xsd:import namespace="http://schemas.microsoft.com/sharepoint/v3"/>
    <xsd:import namespace="8fe21678-7a14-40ee-8111-bcd46031ac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1678-7a14-40ee-8111-bcd46031ac4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AB064-10B5-4C29-9F68-322C9578919A}"/>
</file>

<file path=customXml/itemProps2.xml><?xml version="1.0" encoding="utf-8"?>
<ds:datastoreItem xmlns:ds="http://schemas.openxmlformats.org/officeDocument/2006/customXml" ds:itemID="{44B2E230-BC46-49B0-8664-641782E59CCC}"/>
</file>

<file path=customXml/itemProps3.xml><?xml version="1.0" encoding="utf-8"?>
<ds:datastoreItem xmlns:ds="http://schemas.openxmlformats.org/officeDocument/2006/customXml" ds:itemID="{DA80D712-FAF9-4761-BE60-D1880E8AE798}"/>
</file>

<file path=customXml/itemProps4.xml><?xml version="1.0" encoding="utf-8"?>
<ds:datastoreItem xmlns:ds="http://schemas.openxmlformats.org/officeDocument/2006/customXml" ds:itemID="{5DE0F7A8-F7A0-4398-9BE4-6504B6E49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Prep_term1_parent_Newsletter_2019</dc:title>
  <dc:creator>BIRCH, Zoe</dc:creator>
  <cp:lastModifiedBy>SCHEFE, Kerri</cp:lastModifiedBy>
  <cp:revision>2</cp:revision>
  <cp:lastPrinted>2019-02-04T01:21:00Z</cp:lastPrinted>
  <dcterms:created xsi:type="dcterms:W3CDTF">2019-02-04T01:21:00Z</dcterms:created>
  <dcterms:modified xsi:type="dcterms:W3CDTF">2019-02-04T01:21:00Z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0x01010098885D1D5DD1624E91D3783D5F97C8F1</vt:lpwstr>
  </property>
</Properties>
</file>